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F30B" w14:textId="77777777" w:rsidR="00D0357B" w:rsidRDefault="00D0357B" w:rsidP="00C84657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  <w:r>
        <w:rPr>
          <w:rFonts w:ascii="Times New Roman" w:hAnsi="Times New Roman"/>
          <w:b/>
          <w:sz w:val="32"/>
          <w:szCs w:val="32"/>
          <w:lang w:val="cs-CZ"/>
        </w:rPr>
        <w:t>VEŘEJNOPRÁVNÍ SMLOUVA</w:t>
      </w:r>
    </w:p>
    <w:p w14:paraId="5E09E4BB" w14:textId="77777777" w:rsidR="00D0357B" w:rsidRDefault="00D0357B" w:rsidP="00C84657">
      <w:pPr>
        <w:jc w:val="center"/>
        <w:rPr>
          <w:rFonts w:ascii="Times New Roman" w:hAnsi="Times New Roman"/>
          <w:b/>
          <w:sz w:val="32"/>
          <w:szCs w:val="32"/>
          <w:lang w:val="cs-CZ"/>
        </w:rPr>
      </w:pPr>
    </w:p>
    <w:p w14:paraId="3C98BDF7" w14:textId="77777777" w:rsidR="00D0357B" w:rsidRDefault="00D0357B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uzavřená mezi městem Holice a obcí Ostřetín – výkon přenesené působnosti  </w:t>
      </w:r>
    </w:p>
    <w:p w14:paraId="4ABC7303" w14:textId="77777777" w:rsidR="00D0357B" w:rsidRDefault="00D0357B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na úseku sociální péče</w:t>
      </w:r>
    </w:p>
    <w:p w14:paraId="3A952277" w14:textId="77777777" w:rsidR="00D0357B" w:rsidRDefault="00D0357B" w:rsidP="00C84657">
      <w:pPr>
        <w:rPr>
          <w:rFonts w:ascii="Times New Roman" w:hAnsi="Times New Roman"/>
          <w:sz w:val="28"/>
          <w:szCs w:val="28"/>
          <w:lang w:val="cs-CZ"/>
        </w:rPr>
      </w:pPr>
    </w:p>
    <w:p w14:paraId="06580A0C" w14:textId="7B34538D" w:rsidR="00D0357B" w:rsidRDefault="00D0357B" w:rsidP="00C8465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Na základě usnesení Rady obce Ostřetín č</w:t>
      </w:r>
      <w:r w:rsidR="00163FD4">
        <w:rPr>
          <w:rFonts w:ascii="Times New Roman" w:hAnsi="Times New Roman"/>
          <w:sz w:val="24"/>
          <w:szCs w:val="24"/>
          <w:lang w:val="cs-CZ"/>
        </w:rPr>
        <w:t>.1/10.2022</w:t>
      </w:r>
      <w:r>
        <w:rPr>
          <w:rFonts w:ascii="Times New Roman" w:hAnsi="Times New Roman"/>
          <w:sz w:val="24"/>
          <w:szCs w:val="24"/>
          <w:lang w:val="cs-CZ"/>
        </w:rPr>
        <w:t xml:space="preserve"> ze dne </w:t>
      </w:r>
      <w:r w:rsidR="00163FD4">
        <w:rPr>
          <w:rFonts w:ascii="Times New Roman" w:hAnsi="Times New Roman"/>
          <w:sz w:val="24"/>
          <w:szCs w:val="24"/>
          <w:lang w:val="cs-CZ"/>
        </w:rPr>
        <w:t>2.11.2022 a</w:t>
      </w:r>
      <w:r>
        <w:rPr>
          <w:rFonts w:ascii="Times New Roman" w:hAnsi="Times New Roman"/>
          <w:sz w:val="24"/>
          <w:szCs w:val="24"/>
          <w:lang w:val="cs-CZ"/>
        </w:rPr>
        <w:t xml:space="preserve"> usnesení Rady města Holic </w:t>
      </w:r>
      <w:r w:rsidR="00163FD4">
        <w:rPr>
          <w:rFonts w:ascii="Times New Roman" w:hAnsi="Times New Roman"/>
          <w:sz w:val="24"/>
          <w:szCs w:val="24"/>
          <w:lang w:val="cs-CZ"/>
        </w:rPr>
        <w:t>č. R/70/2022</w:t>
      </w:r>
      <w:r>
        <w:rPr>
          <w:rFonts w:ascii="Times New Roman" w:hAnsi="Times New Roman"/>
          <w:sz w:val="24"/>
          <w:szCs w:val="24"/>
          <w:lang w:val="cs-CZ"/>
        </w:rPr>
        <w:t xml:space="preserve"> ze dne </w:t>
      </w:r>
      <w:r w:rsidR="00163FD4">
        <w:rPr>
          <w:rFonts w:ascii="Times New Roman" w:hAnsi="Times New Roman"/>
          <w:sz w:val="24"/>
          <w:szCs w:val="24"/>
          <w:lang w:val="cs-CZ"/>
        </w:rPr>
        <w:t>7.12.2022 uzavírají</w:t>
      </w:r>
      <w:r>
        <w:rPr>
          <w:rFonts w:ascii="Times New Roman" w:hAnsi="Times New Roman"/>
          <w:sz w:val="24"/>
          <w:szCs w:val="24"/>
          <w:lang w:val="cs-CZ"/>
        </w:rPr>
        <w:t xml:space="preserve"> níže uvedené smluvní strany tuto veřejnoprávní smlouvu.</w:t>
      </w:r>
    </w:p>
    <w:p w14:paraId="7A862787" w14:textId="77777777" w:rsidR="00D0357B" w:rsidRDefault="00D0357B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I</w:t>
      </w:r>
    </w:p>
    <w:p w14:paraId="07A75697" w14:textId="77777777" w:rsidR="00D0357B" w:rsidRDefault="00D0357B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39B18BBD" w14:textId="77777777" w:rsidR="00D0357B" w:rsidRDefault="00D0357B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Smluvní strany</w:t>
      </w:r>
    </w:p>
    <w:p w14:paraId="6B4AA3EE" w14:textId="77777777" w:rsidR="00D0357B" w:rsidRDefault="00D0357B" w:rsidP="00C8465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97FCC3C" w14:textId="77777777" w:rsidR="00D0357B" w:rsidRDefault="00D0357B" w:rsidP="00C8465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Město Holice, IČO 00273571</w:t>
      </w:r>
    </w:p>
    <w:p w14:paraId="26CAED7E" w14:textId="77777777" w:rsidR="00D0357B" w:rsidRDefault="00D0357B" w:rsidP="00C8465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starosta města: Mgr. Ondřej Výborný</w:t>
      </w:r>
    </w:p>
    <w:p w14:paraId="5205D07E" w14:textId="77777777" w:rsidR="00D0357B" w:rsidRDefault="00D0357B" w:rsidP="00C8465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adresa: Holubova 1, 534 01 Holice </w:t>
      </w:r>
    </w:p>
    <w:p w14:paraId="441C43D2" w14:textId="77777777" w:rsidR="00D0357B" w:rsidRDefault="00D0357B" w:rsidP="00C8465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Pardubický kraj</w:t>
      </w:r>
    </w:p>
    <w:p w14:paraId="0B62A529" w14:textId="77777777" w:rsidR="00D0357B" w:rsidRDefault="00D0357B" w:rsidP="00C84657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6266CF83" w14:textId="77777777" w:rsidR="00D0357B" w:rsidRDefault="00D0357B" w:rsidP="00C84657">
      <w:pPr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a</w:t>
      </w:r>
    </w:p>
    <w:p w14:paraId="1D33C895" w14:textId="77777777" w:rsidR="00D0357B" w:rsidRDefault="00D0357B" w:rsidP="00C84657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66A2B67F" w14:textId="77777777" w:rsidR="00D0357B" w:rsidRDefault="00D0357B" w:rsidP="00C84657">
      <w:pPr>
        <w:pStyle w:val="Odstavecseseznamem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Obec Ostřetín, IČO 00274038</w:t>
      </w:r>
    </w:p>
    <w:p w14:paraId="0B401316" w14:textId="77777777" w:rsidR="00D0357B" w:rsidRDefault="00D0357B" w:rsidP="00C84657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starosta obce: Miloš Vlasák</w:t>
      </w:r>
    </w:p>
    <w:p w14:paraId="3428EA84" w14:textId="77777777" w:rsidR="00D0357B" w:rsidRDefault="00D0357B" w:rsidP="00C84657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adresa: nám. Ostřetín 92, 534 01 Ostřetín</w:t>
      </w:r>
    </w:p>
    <w:p w14:paraId="20B99449" w14:textId="77777777" w:rsidR="00D0357B" w:rsidRDefault="00D0357B" w:rsidP="00C84657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příslušná do správního obvodu města s rozšířenou působností – Holice</w:t>
      </w:r>
    </w:p>
    <w:p w14:paraId="0A7A6F31" w14:textId="77777777" w:rsidR="00D0357B" w:rsidRDefault="00D0357B" w:rsidP="00C84657">
      <w:pPr>
        <w:pStyle w:val="Odstavecseseznamem"/>
        <w:ind w:left="0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Pardubický kraj</w:t>
      </w:r>
    </w:p>
    <w:p w14:paraId="160866E5" w14:textId="77777777" w:rsidR="00D0357B" w:rsidRDefault="00D0357B" w:rsidP="00C84657">
      <w:pPr>
        <w:pStyle w:val="Odstavecseseznamem"/>
        <w:ind w:left="360"/>
        <w:jc w:val="both"/>
        <w:rPr>
          <w:rFonts w:ascii="Times New Roman" w:hAnsi="Times New Roman"/>
          <w:b/>
          <w:sz w:val="24"/>
          <w:szCs w:val="24"/>
          <w:lang w:val="cs-CZ"/>
        </w:rPr>
      </w:pPr>
    </w:p>
    <w:p w14:paraId="5B602C97" w14:textId="77777777" w:rsidR="00D0357B" w:rsidRDefault="00D0357B" w:rsidP="00C84657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ČI. II</w:t>
      </w:r>
    </w:p>
    <w:p w14:paraId="139B8F0D" w14:textId="77777777" w:rsidR="00D0357B" w:rsidRDefault="00D0357B" w:rsidP="00C84657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51CB924E" w14:textId="77777777" w:rsidR="00D0357B" w:rsidRDefault="00D0357B" w:rsidP="00C84657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Předmět smlouvy</w:t>
      </w:r>
    </w:p>
    <w:p w14:paraId="09B8971A" w14:textId="77777777" w:rsidR="00D0357B" w:rsidRDefault="00D0357B" w:rsidP="00C84657">
      <w:pPr>
        <w:pStyle w:val="Odstavecseseznamem"/>
        <w:ind w:left="36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09896EFB" w14:textId="77777777" w:rsidR="00D0357B" w:rsidRDefault="00D0357B" w:rsidP="00C8465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 souladu s § 63 odst. 1 zákona č. 128/2000 Sb., o obcích, ve znění pozdějších předpisů, bude město Holice namísto obce Ostřetín vykonávat přenesenou působnost, svěřenou orgánům obcí zákonem č. 582/1991 Sb., o organizaci a provádění sociálním zabezpečení, ve znění pozdějších předpisů, v jejím správním obvodě v rozsahu vymezeném touto smlouvou. Místně příslušným správním orgánem v řízení ve vymezených věcech sociální péče ve správním obvodě bude orgán – Městský úřad Holice.</w:t>
      </w:r>
    </w:p>
    <w:p w14:paraId="78733EF0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8428062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ČI. III</w:t>
      </w:r>
    </w:p>
    <w:p w14:paraId="2A4431E7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53B3FF7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Smluvní rozsah výkonu přenesené působnosti</w:t>
      </w:r>
    </w:p>
    <w:p w14:paraId="1D11A06D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8444A31" w14:textId="77777777" w:rsidR="00D0357B" w:rsidRDefault="00D0357B" w:rsidP="00C8465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Město Holice bude vykonávat ve správním obvodu obce Ostřetín přenesenou působnost svěřenou orgánům obcí dle §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Times New Roman" w:hAnsi="Times New Roman"/>
            <w:sz w:val="24"/>
            <w:szCs w:val="24"/>
            <w:lang w:val="cs-CZ"/>
          </w:rPr>
          <w:t>10 a</w:t>
        </w:r>
      </w:smartTag>
      <w:r>
        <w:rPr>
          <w:rFonts w:ascii="Times New Roman" w:hAnsi="Times New Roman"/>
          <w:sz w:val="24"/>
          <w:szCs w:val="24"/>
          <w:lang w:val="cs-CZ"/>
        </w:rPr>
        <w:t xml:space="preserve"> § 118 zákona č. 582/1991 Sb., organizaci a provádění sociálního zabezpečení, ve znění pozdějších předpisů – rozhodování ve věcech zvláštního příjemce důchodu. </w:t>
      </w:r>
    </w:p>
    <w:p w14:paraId="7EDF1669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F6BA777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0045AAB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217352C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F5FDE47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BDF4F65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lastRenderedPageBreak/>
        <w:t>ČI. IV</w:t>
      </w:r>
    </w:p>
    <w:p w14:paraId="60F58412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5D89116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Úhrada nákladů</w:t>
      </w:r>
    </w:p>
    <w:p w14:paraId="2042DE13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404E33A7" w14:textId="77777777" w:rsidR="00D0357B" w:rsidRDefault="00D0357B" w:rsidP="00C8465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Za realizaci předmětu smlouvy v určeném rozsahu uhradí obec Ostřetín ze svého rozpočtu městu Holice na jeho účet č. 19-1628561/0100, variabilní symbol – IČO obce, konstantní symbol 0308, náklady spojené s výkonem ve výši 3 000 Kč (slovy: tři tisíce korun českých) za každý jednotlivý případ. Obec Ostřetín provede úhradu nákladů na základě této smlouvy a vyúčtování   projednávaných případů městem Holice k 15.12. běžného roku. </w:t>
      </w:r>
    </w:p>
    <w:p w14:paraId="132062B7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5C77C02D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V</w:t>
      </w:r>
    </w:p>
    <w:p w14:paraId="791452F0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BBEC42A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Doba trvání smlouvy</w:t>
      </w:r>
    </w:p>
    <w:p w14:paraId="00784638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212A8659" w14:textId="77777777" w:rsidR="00D0357B" w:rsidRDefault="00D0357B" w:rsidP="00C8465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Tato smlouva se uzavírá na dobu určitou od jejího uzavření do 31.12.2026. V souladu s ustanovením § 164 odst. 3 zákona č. 500/2004 Sb., správní řád, ve znění pozdějších předpisů, je tato smlouva uzavřena dnem, kdy rozhodnutí Krajského úřadu Pardubického kraje o udělení souhlasu s jejím uzavřením nabude právní moci.</w:t>
      </w:r>
    </w:p>
    <w:p w14:paraId="7770BA0E" w14:textId="77777777" w:rsidR="00D0357B" w:rsidRDefault="00D0357B" w:rsidP="00C84657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A9E997E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Čl. VI</w:t>
      </w:r>
    </w:p>
    <w:p w14:paraId="7173564E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70C2DEE0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Společná ustanovení</w:t>
      </w:r>
    </w:p>
    <w:p w14:paraId="7EED30FB" w14:textId="77777777" w:rsidR="00D0357B" w:rsidRDefault="00D0357B" w:rsidP="00C84657">
      <w:pPr>
        <w:pStyle w:val="Odstavecseseznamem"/>
        <w:ind w:left="0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6C7D05E4" w14:textId="77777777" w:rsidR="00D0357B" w:rsidRDefault="00D0357B" w:rsidP="00074E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Smluvní strany zveřejní tuto veřejnoprávní smlouvu bezodkladně po jejím uzavření na úředních deskách svých úřadů nejméně po dobu 15 dnů a zašlou ji Krajskému úřadu Pardubického kraje ke zveřejnění ve Věstníku právních předpisů kraje.</w:t>
      </w:r>
    </w:p>
    <w:p w14:paraId="1357EDA6" w14:textId="77777777" w:rsidR="00D0357B" w:rsidRDefault="00D0357B" w:rsidP="00074E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Po dobu platnosti této smlouvy vyvěsí smluvní strany na úředních deskách svých úřadů informaci o uzavření této smlouvy a jejím předmětu.</w:t>
      </w:r>
    </w:p>
    <w:p w14:paraId="2F44A97C" w14:textId="77777777" w:rsidR="00D0357B" w:rsidRDefault="00D0357B" w:rsidP="00074E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Tato smlouva se vyhotovuje ve třech stejnopisech, přičemž jeden stejnopis obdrží město Holice, jeden stejnopis obdrží obec Ostřetín a jeden stejnopis obdrží Krajský úřad Pardubického kraje spolu se žádostí o souhlas s uzavřením této smlouvy.</w:t>
      </w:r>
    </w:p>
    <w:p w14:paraId="7826CC04" w14:textId="77777777" w:rsidR="00D0357B" w:rsidRDefault="00D0357B" w:rsidP="00074E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Přílohou této smlouvě tvoří usnesení Rady obce Ostřetín a usnesení Rady města Holice, a dále pravomocné rozhodnutí Krajského úřadu Pardubického kraje o udělení souhlasu k uzavření smlouvy.</w:t>
      </w:r>
    </w:p>
    <w:p w14:paraId="036DAAB8" w14:textId="77777777" w:rsidR="00D0357B" w:rsidRDefault="00D0357B" w:rsidP="00C8465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13B12A9" w14:textId="77777777" w:rsidR="00D0357B" w:rsidRDefault="00D0357B" w:rsidP="00C84657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 Holicích dne …………………..                    V Ostřetíně dne ………………</w:t>
      </w:r>
    </w:p>
    <w:p w14:paraId="7247B19C" w14:textId="77777777" w:rsidR="00D0357B" w:rsidRDefault="00D0357B" w:rsidP="00C84657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375B42B" w14:textId="77777777" w:rsidR="00D0357B" w:rsidRDefault="00D0357B" w:rsidP="00C84657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……………………………………         </w:t>
      </w:r>
      <w:r>
        <w:rPr>
          <w:rFonts w:ascii="Times New Roman" w:hAnsi="Times New Roman"/>
          <w:sz w:val="24"/>
          <w:szCs w:val="24"/>
          <w:lang w:val="cs-CZ"/>
        </w:rPr>
        <w:tab/>
        <w:t xml:space="preserve">  ………………………………………………</w:t>
      </w:r>
    </w:p>
    <w:p w14:paraId="158DB143" w14:textId="77777777" w:rsidR="00D0357B" w:rsidRDefault="00D0357B" w:rsidP="008E7D99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Mgr. Ondřej Výborný</w:t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</w:r>
      <w:r>
        <w:rPr>
          <w:rFonts w:ascii="Times New Roman" w:hAnsi="Times New Roman"/>
          <w:sz w:val="24"/>
          <w:szCs w:val="24"/>
          <w:lang w:val="cs-CZ"/>
        </w:rPr>
        <w:tab/>
        <w:t xml:space="preserve">    Miloš Vlasák</w:t>
      </w:r>
    </w:p>
    <w:p w14:paraId="77D6106F" w14:textId="77777777" w:rsidR="00D0357B" w:rsidRPr="008E7D99" w:rsidRDefault="00D0357B" w:rsidP="008E7D99">
      <w:p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starosta města Holic                                          starosta obce Ostřetín </w:t>
      </w:r>
    </w:p>
    <w:sectPr w:rsidR="00D0357B" w:rsidRPr="008E7D99" w:rsidSect="00C60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7E02"/>
    <w:multiLevelType w:val="hybridMultilevel"/>
    <w:tmpl w:val="06880C9C"/>
    <w:lvl w:ilvl="0" w:tplc="C90A407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D04111A"/>
    <w:multiLevelType w:val="hybridMultilevel"/>
    <w:tmpl w:val="1CA2F5A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29110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72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4657"/>
    <w:rsid w:val="00041FC9"/>
    <w:rsid w:val="00074ECA"/>
    <w:rsid w:val="000B7882"/>
    <w:rsid w:val="000F7A2F"/>
    <w:rsid w:val="00163FD4"/>
    <w:rsid w:val="0016564F"/>
    <w:rsid w:val="00174A40"/>
    <w:rsid w:val="0021054F"/>
    <w:rsid w:val="00225FDB"/>
    <w:rsid w:val="00233AA0"/>
    <w:rsid w:val="0026089A"/>
    <w:rsid w:val="002A2034"/>
    <w:rsid w:val="002C6972"/>
    <w:rsid w:val="00327C38"/>
    <w:rsid w:val="003E66F4"/>
    <w:rsid w:val="004305A9"/>
    <w:rsid w:val="004518D5"/>
    <w:rsid w:val="00487E1C"/>
    <w:rsid w:val="004C5AC4"/>
    <w:rsid w:val="005104B1"/>
    <w:rsid w:val="00526FA7"/>
    <w:rsid w:val="00532D01"/>
    <w:rsid w:val="005775AC"/>
    <w:rsid w:val="00590398"/>
    <w:rsid w:val="00662520"/>
    <w:rsid w:val="00726205"/>
    <w:rsid w:val="00793EDD"/>
    <w:rsid w:val="007D4E4A"/>
    <w:rsid w:val="007D63A5"/>
    <w:rsid w:val="0089126C"/>
    <w:rsid w:val="008D60CA"/>
    <w:rsid w:val="008E7D99"/>
    <w:rsid w:val="00A72CFA"/>
    <w:rsid w:val="00A9438B"/>
    <w:rsid w:val="00AE114C"/>
    <w:rsid w:val="00B429D8"/>
    <w:rsid w:val="00B83069"/>
    <w:rsid w:val="00BA5C33"/>
    <w:rsid w:val="00BE1F52"/>
    <w:rsid w:val="00BE35BD"/>
    <w:rsid w:val="00C60216"/>
    <w:rsid w:val="00C84657"/>
    <w:rsid w:val="00D0357B"/>
    <w:rsid w:val="00D41991"/>
    <w:rsid w:val="00D52A96"/>
    <w:rsid w:val="00E34CDE"/>
    <w:rsid w:val="00E7133E"/>
    <w:rsid w:val="00E84484"/>
    <w:rsid w:val="00F06DE2"/>
    <w:rsid w:val="00F52593"/>
    <w:rsid w:val="00F8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6F5DD8"/>
  <w15:docId w15:val="{DDE64A8E-0FB7-4217-A26E-60BC81EF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657"/>
    <w:rPr>
      <w:lang w:val="ru-RU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84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662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6252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8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485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Jana Ing.</dc:creator>
  <cp:keywords/>
  <dc:description/>
  <cp:lastModifiedBy>Řezaninová Jana, Ing.</cp:lastModifiedBy>
  <cp:revision>26</cp:revision>
  <cp:lastPrinted>2022-12-16T09:22:00Z</cp:lastPrinted>
  <dcterms:created xsi:type="dcterms:W3CDTF">2016-02-11T09:13:00Z</dcterms:created>
  <dcterms:modified xsi:type="dcterms:W3CDTF">2022-12-16T09:22:00Z</dcterms:modified>
</cp:coreProperties>
</file>